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中国共产党河南省第十一届委员会第十次全体会议公报</w:t>
      </w:r>
      <w:bookmarkEnd w:id="0"/>
    </w:p>
    <w:p>
      <w:pPr>
        <w:jc w:val="center"/>
        <w:rPr>
          <w:rFonts w:hint="eastAsia" w:ascii="楷体" w:hAnsi="楷体" w:eastAsia="楷体" w:cs="楷体"/>
          <w:sz w:val="30"/>
          <w:szCs w:val="30"/>
        </w:rPr>
      </w:pPr>
      <w:r>
        <w:rPr>
          <w:rFonts w:hint="eastAsia" w:ascii="楷体" w:hAnsi="楷体" w:eastAsia="楷体" w:cs="楷体"/>
          <w:sz w:val="30"/>
          <w:szCs w:val="30"/>
        </w:rPr>
        <w:t>（2025年11月29日中国共产党河南省第十一届委员会第十次全体会议通过）</w:t>
      </w:r>
    </w:p>
    <w:p>
      <w:pPr>
        <w:rPr>
          <w:rFonts w:hint="eastAsia"/>
        </w:rPr>
      </w:pP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中国共产党河南省第十一届委员会第十次全体会议，于2025年11月28日至29日在郑州举行。</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出席这次全会的有，省委委员84人，省委候补委员2人。其他现职省级领导和省纪委监委领导班子成员、有关方面负责同志列席会议。部分党的二十大基层代表、全国人大基层代表、全国政协委员和省第十一次党代会基层一线代表也列席了会议。</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全会由省委常委会主持。省委书记刘宁受省委常委会委托向全会报告工作并作了讲话。</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以习近平新时代中国特色社会主义思想为指导，深入学习贯彻党的二十届四中全会精神，全面落实习近平总书记在河南考察时重要讲话精神和关于河南工作的重要论述，听取和讨论了刘宁受省委常委会委托所作的工作报告，讨论了省委常委会2025年抓党建工作情况专题报告，审议通过了《中共河南省委关于制定河南省国民经济和社会发展第十五个五年规划的建议》，表决通过了省委委员、省纪委委员有关事项。刘宁就《建议（讨论稿）》向全会作了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认为，党的二十届四中全会是在向第二个百年奋斗目标进军的新征程上举行的一次十分重要的会议，审议通过的《中共中央关于制定国民经济和社会发展第十五个五年规划的建议》，既从全局上举旗定向，又在关键处落子发力，绘就了未来五年我国发展新的宏伟蓝图，是确保基本实现社会主义现代化取得决定性进展的纲领性文件。全省上下要进一步把思想和行动统一到党的二十届四中全会精神上来，深化对“十五五”发展重大意义、形势变化、方针目标、战略任务、根本保证的领会把握，确保在中原大地落细落实、尽收其效。</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充分肯定了省委常委会2025年的工作，充分肯定了2025年抓党建工作。一致认为，今年是“十四五”规划收官之年、谋划“十五五”发展之年，是我省发展历程中极不平凡的一年。一年来，在以习近平同志为核心的党中央坚强领导下，省委常委会坚持以习近平新时代中国特色社会主义思想为指导，认真贯彻习近平总书记在河南考察时重要讲话精神和关于河南工作的重要论述，深入贯彻党的二十大和二十届历次全会精神，坚持学思想、讲协同、抓落实，以融入服务全国统一大市场建设为牵引，以扎实开展深入贯彻中央八项规定精神学习教育为动力，推动高质量发展高效能治理取得显著成效，民生保障全面加强，维护安全稳定坚决有力，污染防治和生态文明建设提质增效，政治生态全面优化，各项事业开创新局面，奋力谱写中原大地推进中国式现代化新篇章迈出坚实步伐。</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认为，“十四五”时期，在以习近平同志为核心的党中央坚强领导下，省委团结带领全省人民深入落实中部地区加快崛起、黄河流域生态保护和高质量发展等国家战略部署，经受住世纪疫情严重冲击，有效应对一系列重大风险挑战，综合实力明显增强，改革开放持续深化，人民生活不断改善，全面从严治党纵深推进。这些成绩的取得，根本在于以习近平同志为核心的党中央领航掌舵，在于习近平新时代中国特色社会主义思想科学指引，是全省上下齐心协力、共同奋斗的结果。</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十五五”时期在基本实现社会主义现代化进程中具有承前启后的重要地位，是夯实基础、全面发力的关键时期，也是河南扬长补短、全面崛起的关键阶段。全省上下必须清醒认识所处的历史方位，深刻领悟“两个确立”的决定性意义，增强“四个意识”、坚定“四个自信”、做到“两个维护”，保持战略定力，增强必胜信心，提质增效、提档进位，以历史主动精神克难关、战风险、提效能、抓创新，埋头苦干、砥砺奋进，奋力开创中原大地推进中国式现代化建设新局面。</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十五五”时期河南经济社会发展，必须坚持马克思列宁主义、毛泽东思想、邓小平理论、“三个代表”重要思想、科学发展观，全面贯彻习近平新时代中国特色社会主义思想，深入学习贯彻习近平总书记在河南考察时重要讲话精神和关于河南工作的重要论述，深入贯彻党的二十大和二十届历次全会精神，统筹推进“五位一体”总体布局，协调推进“四个全面”战略布局，完整准确全面贯彻新发展理念，坚持稳中求进工作总基调，坚持以经济建设为中心，以推动高质量发展为主题，以改革创新为根本动力，以满足人民日益增长的美好生活需要为根本目的，以全面从严治党为根本保障，深入落实中部地区加快崛起、黄河流域生态保护和高质量发展等国家战略，积极融入服务新发展格局和全国统一大市场建设，聚焦“1+2+4+N”目标任务体系，坚定信心推动高质量发展高效能治理，着力建设现代化产业体系和农业强省，着力改善民生、加强社会治理，着力加强生态环境保护，着力推动文化繁荣兴盛，防风险、扬优势、补短板、强保障，推动经济实现质的有效提升和量的合理增长，推动人的全面发展、全体人民共同富裕迈出坚实步伐，为我省与全国同步基本实现社会主义现代化奠定坚实基础，奋力谱写中原大地推进中国式现代化新篇章。</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深入学习贯彻党的二十届四中全会精神，对我省“1+2+4+N”目标任务体系中的“N”赋予新的任务和要求。主要是：聚焦推动高质量发展，加快建设“六个强省”，即农业强省、制造强省、科教强省、数智强省、交通强省、文旅强省。聚焦推动高效能治理，营造“六个环境”，即便利高效的营商环境、公平正义的法治环境、诚实守信的信用环境、清朗健康的网络环境、安定有序的社会环境、和谐共生的生态环境。突出抓好15项重点工作任务，即建设现代化产业体系，一体推进教育科技人才发展，因地制宜发展新质生产力，融入服务全国统一大市场建设，深化产业园区改革发展，推动金融高质量发展，构建现代化基础设施体系，推动内外贸一体化发展，扎实推进乡村全面振兴，推进区域协调发展和新型城镇化，把文旅产业培育成为支柱产业，着力保障和改善民生，推动绿色低碳转型和生态保护治理，推进党建引领基层高效能治理和加强社会治理，提高防范化解重点领域风险能力。</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全会强调，“十五五”时期河南经济社会发展必须遵循以下原则，坚持党的全面领导，坚持人民至上，坚持高质量发展，坚持全面深化改革，坚持有效市场和有为政府相结合，坚持统筹发展和安全。</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明确了“十五五”时期河南经济社会发展的主要目标：高质量发展取得重大进展，高效能治理取得重大进展，建设现代化产业体系和农业强省取得显著成效，改善民生、加强社会治理取得显著成效，加强生态环境保护取得显著成效，推动文化繁荣兴盛取得显著成效。在此基础上再奋斗五年，到二〇三五年实现我省经济实力、科技实力、综合实力大幅提升，人均地区生产总值接近或达到中等发达国家水平，人民生活更加幸福美好，与全国同步基本实现社会主义现代化。</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推动实体经济高质量发展，建设现代化产业体系。坚持把发展经济的着力点放在实体经济上，坚持智能化、绿色化、融合化方向，做好“原字号”“老字号”“新字号”“外字号”强产业大文章，建设制造强省、数智强省，构建以先进制造业为骨干的现代化产业体系。要巩固壮大实体经济，促进实体经济和数智经济深度融合，促进现代服务业与先进制造业融合发展，积极推动现代金融高质量发展，深化产业园区改革发展。</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加快加强创新驱动，因地制宜发展新质生产力。突出科技创新引领作用，打造区域科技创新中心，建设科教强省，全面增强科技实力和创新体系整体效能。要推动科技创新和产业创新深度融合，强化企业创新主体地位，一体推进教育科技人才改革发展。</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深化改革厚植优势，建设全国统一大市场循环枢纽。积极融入服务全国统一大市场建设，全面落实“五统一、一开放”基本要求，加大改革力度，着力破卡点、强联通、建枢纽、增动力、提能级，建设交通强省，增强市场影响力、要素配置力、产业竞争力。要打通融入服务全国统一大市场卡点堵点，构建现代市场基础设施体系，全面提升市场枢纽功能，激发各类经营主体活力，增强消费投资需求动力。</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持续扩大对内对外开放，打造国内国际市场双循环支点。积极融入对接国家重大战略，稳步扩大制度型开放，主动对接国际高标准经贸规则，着力提升开放平台能级，推动贸易创新发展，加大利用外资力度，推动形成更大范围、更宽领域、更深层次开放新格局。要以重大战略牵引深化国内区域合作，建设高水平开放平台，推动内外贸一体化发展，积极扩大利用外资。</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加快农业农村现代化，扎实推进乡村全面振兴。坚持农业农村优先发展，扛牢粮食安全责任，推动农业增效益、农民增收入、农村增活力，持续巩固拓展脱贫攻坚成果，建设农业强省。要持续提升粮食综合生产能力，把农业建成现代化大产业，强化农业科技和装备支撑，完善便捷高效的农业社会化服务体系，建设宜居宜业和美乡村。</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促进城乡区域协调发展，推进以人为本的新型城镇化。优化国土空间发展格局，优化现代化城市体系，推动中原城市群一体化和郑州都市圈同城化，构建“一主两副、一圈两带、四域多点”的发展格局，促进大中小城市和小城镇协调发展。要发挥“一主两副”引领带动作用，推动“两带”“四域”协同发展，促进县域经济“多点”竞相发展，推动城市内涵式发展，科学有序推进农业转移人口市民化。</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推动文化繁荣兴盛，加快文旅深度融合。围绕发展新时代中国特色社会主义文化，激发文化创新创造活力，以文化赋能经济社会发展，发展壮大文化旅游业，建设文旅强省。要弘扬和践行社会主义核心价值观，加强历史文化遗产保护，大力繁荣文化事业，把文旅产业培育成为支柱产业。</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着力保障和改善民生，扎实推进共同富裕。坚持尽力而为、量力而行，织密统筹城乡的民生保障网络，稳步提高公共服务水平，畅通社会流动渠道，提高人民生活品质，促进人口高质量发展。要突出就业优先导向，着力增加居民收入，办好人民满意的教育，健全社会保障体系，推动房地产高质量发展，全面推进健康河南建设，优化养老服务供给，建设生育友好型社会。</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坚持“双碳”引领全面绿色转型，建设美丽河南。牢固树立和践行绿水青山就是金山银山的理念，统筹产业结构调整、污染治理、生态保护、应对气候变化，以碳达峰碳中和为牵引，推动绿色低碳转型和生态保护治理。要全面深化污染防治攻坚，加强丹江口库区等重点流域生态保护治理，坚决筑牢生态安全屏障，加快推进低碳转型。</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要求，全面加强社会治理，建设高水平平安河南。坚定不移贯彻总体国家安全观，推进党建引领基层高效能治理和加强社会治理，确保社会生机勃勃又井然有序，增强人民群众获得感幸福感安全感。要落实国家安全责任，健全党领导下的社会治理体制机制，完善凝聚服务群众工作机制，突出抓基层、强基础、固根本，加强法治和诚信建设，防范化解重点领域风险。</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凝心聚力，团结奋斗，为奋力谱写中原大地推进中国式现代化新篇章提供坚强保障。坚持学思想、讲协同、抓落实，统筹推进高质量发展高效能治理，提高党领导经济社会发展能力和水平，更好履行各级党委政府职责，最大程度凝聚各方面力量，确保“十五五”经济社会发展主要目标和战略任务顺利实现。要加强党的全面领导，推进社会主义民主政治建设，全面提升高效能治理水平，强化规划实施的要素保障，强化规划实施的营商环境保障，调动各方面积极性主动性创造性。</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深入学习贯彻党的二十大和二十届历次全会精神，与深入贯彻习近平总书记在河南考察时重要讲话精神和关于河南工作的重要论述结合起来，吃透精神实质、掌握核心要义、把准实践要求，努力推动我省“十五五”发展再上新台阶。</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切实抓好省委十一届十次全会部署的贯彻落实，牢牢把握推动高质量发展这一主题，加快构建现代化产业体系，因地制宜发展新质生产力，深度融入服务全国统一大市场建设，推动城乡融合、区域协调发展，推动文化繁荣兴盛，加快绿色低碳转型；牢牢把握高效能治理这一重要保障，全面加强经济、政治、文化、社会、生态等领域治理，持续强化党建引领基层高效能治理，以高效能治理促进高质量发展和高水平安全良性互动。</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深入学习贯彻习近平总书记关于巡视整改工作的重要论述，牢牢把握整改要求，盯紧抓牢整改任务，扛稳压实整改责任，确保所有问题全面整改、彻底整改，向习近平总书记和党中央、向全省人民交上一份优秀答卷。</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全会强调，要锲而不舍落实中央八项规定精神，坚持不懈加强党性教育，一抓到底纠治“四风”问题，深化整治形式主义为基层减负，推进作风建设常态化长效化。</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全会强调，要持之以恒推进全面从严治党，深入推进党的政治建设，树牢选人用人正确导向，提高干部队伍现代化建设本领，坚定不移开展反腐败斗争，以党的自我革命引领社会革命。</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全会强调，要扎实做好当前工作，坚决完成全年目标任务，切实抓好民生保障，戒慎恐惧守牢安全稳定底线，认真研究谋划明年经济工作，确保“十四五”顺利收官、“十五五”开好局起好步。</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全会按照党章规定，批准因工作调整调离河南、退休的同志辞去省委委员、省纪委委员职务。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全会号召，全省各级党组织和广大党员干部群众要更加紧密地团结在以习近平同志为核心的党中央周围，深刻领悟“两个确立”的决定性意义，坚决做到“两个维护”，全面贯彻党的二十大和二十届历次全会精神，认真落实省委十一届十次全会部署，踔厉奋发、埋头苦干，奋力谱写中原大地推进中国式现代化新篇章！</w:t>
      </w: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17BA22B0"/>
    <w:rsid w:val="796C3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2025-12-16T03:35:00Z</dcterms:created>
  <dc:creator>ljdxy</dc:creator>
  <cp:lastModifiedBy>刘杰</cp:lastModifiedBy>
  <dcterms:modified xsi:type="dcterms:W3CDTF">2025-12-16T07:49:05Z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42A8915A35034DBFBEC93AC30E11C455_12</vt:lpwstr>
  </property>
</Properties>
</file>